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1 Sporthallenausbau 1: Prallwand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